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24" w:rsidRPr="001A0D10" w:rsidRDefault="00E50E24" w:rsidP="001A0D10">
      <w:pPr>
        <w:pStyle w:val="Cmsor1"/>
      </w:pPr>
      <w:r w:rsidRPr="001A0D10">
        <w:t>Helyi védelem</w:t>
      </w:r>
    </w:p>
    <w:p w:rsidR="00E50E24" w:rsidRPr="001A0D10" w:rsidRDefault="00E50E24" w:rsidP="00E50E24">
      <w:pPr>
        <w:rPr>
          <w:szCs w:val="24"/>
        </w:rPr>
      </w:pPr>
      <w:r w:rsidRPr="001A0D10">
        <w:rPr>
          <w:szCs w:val="24"/>
        </w:rPr>
        <w:t xml:space="preserve">Legtöbbször elzárkózással valósul meg. Ez azt jelenti, hogy a lakosság a veszélyeztető hatások elől az épületekbe zárkózik el, és nem hagyja el az épületeket, amíg a veszély el nem hárul. A nyílászárókat nedves törölközővel, pléddel tömíti. Erre például akkor van szükség, amikor egy ipari baleset során veszélyes vegyi anyagok kerülnek a levegőbe. Vannak olyan települések, ahol </w:t>
      </w:r>
      <w:proofErr w:type="gramStart"/>
      <w:r w:rsidRPr="001A0D10">
        <w:rPr>
          <w:szCs w:val="24"/>
        </w:rPr>
        <w:t>speciális</w:t>
      </w:r>
      <w:proofErr w:type="gramEnd"/>
      <w:r w:rsidRPr="001A0D10">
        <w:rPr>
          <w:szCs w:val="24"/>
        </w:rPr>
        <w:t xml:space="preserve"> védőképességgel bíró építmények, un. óvóhelyek is vannak, amelyek a nagyon veszélyes, például a sugárzó anyagok ellen is megvédenék.</w:t>
      </w:r>
    </w:p>
    <w:p w:rsidR="00E50E24" w:rsidRPr="001A0D10" w:rsidRDefault="00E50E24" w:rsidP="00E50E24">
      <w:pPr>
        <w:rPr>
          <w:szCs w:val="24"/>
        </w:rPr>
      </w:pPr>
      <w:r w:rsidRPr="001A0D10">
        <w:rPr>
          <w:szCs w:val="24"/>
        </w:rPr>
        <w:t>Az elzárkózás néhány alapszabálya:</w:t>
      </w:r>
    </w:p>
    <w:p w:rsidR="00E50E24" w:rsidRPr="001A0D10" w:rsidRDefault="00E50E24" w:rsidP="001A0D10">
      <w:pPr>
        <w:pStyle w:val="Listaszerbekezds"/>
        <w:numPr>
          <w:ilvl w:val="0"/>
          <w:numId w:val="1"/>
        </w:numPr>
        <w:rPr>
          <w:b/>
          <w:szCs w:val="24"/>
        </w:rPr>
      </w:pPr>
      <w:r w:rsidRPr="001A0D10">
        <w:rPr>
          <w:szCs w:val="24"/>
        </w:rPr>
        <w:t>Az ablakok és az ajtó réseihez tegyen vizes plédet, vagy törölközőt.</w:t>
      </w:r>
    </w:p>
    <w:p w:rsidR="00E50E24" w:rsidRPr="001A0D10" w:rsidRDefault="00E50E24" w:rsidP="001A0D10">
      <w:pPr>
        <w:pStyle w:val="Listaszerbekezds"/>
        <w:numPr>
          <w:ilvl w:val="0"/>
          <w:numId w:val="1"/>
        </w:numPr>
        <w:rPr>
          <w:b/>
          <w:szCs w:val="24"/>
        </w:rPr>
      </w:pPr>
      <w:r w:rsidRPr="001A0D10">
        <w:rPr>
          <w:szCs w:val="24"/>
        </w:rPr>
        <w:t>Figyelje a helyi rádió, televízió, hangosbemondó-kocsik közleményét.</w:t>
      </w:r>
    </w:p>
    <w:p w:rsidR="00E50E24" w:rsidRPr="001A0D10" w:rsidRDefault="00E50E24" w:rsidP="001A0D10">
      <w:pPr>
        <w:pStyle w:val="Listaszerbekezds"/>
        <w:numPr>
          <w:ilvl w:val="0"/>
          <w:numId w:val="1"/>
        </w:numPr>
        <w:rPr>
          <w:b/>
          <w:szCs w:val="24"/>
        </w:rPr>
      </w:pPr>
      <w:r w:rsidRPr="001A0D10">
        <w:rPr>
          <w:szCs w:val="24"/>
        </w:rPr>
        <w:t>Lehetőleg ne használja hosszan a telefont.</w:t>
      </w:r>
    </w:p>
    <w:p w:rsidR="00E50E24" w:rsidRPr="001A0D10" w:rsidRDefault="00E50E24" w:rsidP="001A0D10">
      <w:pPr>
        <w:pStyle w:val="Listaszerbekezds"/>
        <w:numPr>
          <w:ilvl w:val="0"/>
          <w:numId w:val="1"/>
        </w:numPr>
        <w:rPr>
          <w:b/>
          <w:szCs w:val="24"/>
        </w:rPr>
      </w:pPr>
      <w:r w:rsidRPr="001A0D10">
        <w:rPr>
          <w:szCs w:val="24"/>
        </w:rPr>
        <w:t>Mindig készítsen vizet az edényekbe.</w:t>
      </w:r>
    </w:p>
    <w:p w:rsidR="00E50E24" w:rsidRPr="001A0D10" w:rsidRDefault="00E50E24" w:rsidP="001A0D10">
      <w:pPr>
        <w:pStyle w:val="Listaszerbekezds"/>
        <w:numPr>
          <w:ilvl w:val="0"/>
          <w:numId w:val="1"/>
        </w:numPr>
        <w:rPr>
          <w:b/>
          <w:szCs w:val="24"/>
        </w:rPr>
      </w:pPr>
      <w:r w:rsidRPr="001A0D10">
        <w:rPr>
          <w:szCs w:val="24"/>
        </w:rPr>
        <w:t>Készítsen elő néhány gyertyát, elemlámpát.</w:t>
      </w:r>
    </w:p>
    <w:p w:rsidR="00E50E24" w:rsidRPr="001A0D10" w:rsidRDefault="00E50E24" w:rsidP="001A0D10">
      <w:pPr>
        <w:pStyle w:val="Listaszerbekezds"/>
        <w:numPr>
          <w:ilvl w:val="0"/>
          <w:numId w:val="1"/>
        </w:numPr>
        <w:rPr>
          <w:b/>
          <w:szCs w:val="24"/>
        </w:rPr>
      </w:pPr>
      <w:r w:rsidRPr="001A0D10">
        <w:rPr>
          <w:szCs w:val="24"/>
        </w:rPr>
        <w:t>Vegye számba az élelmiszereket, gyógyszereket, készüljön fel a „túlélő"- csomag összeállítására, az esetleges kitelepítésre.</w:t>
      </w:r>
    </w:p>
    <w:p w:rsidR="00993854" w:rsidRPr="001A0D10" w:rsidRDefault="00993854">
      <w:pPr>
        <w:rPr>
          <w:szCs w:val="24"/>
        </w:rPr>
      </w:pPr>
      <w:bookmarkStart w:id="0" w:name="_GoBack"/>
      <w:bookmarkEnd w:id="0"/>
    </w:p>
    <w:sectPr w:rsidR="00993854" w:rsidRPr="001A0D10" w:rsidSect="00C010DD">
      <w:pgSz w:w="11906" w:h="16838" w:code="9"/>
      <w:pgMar w:top="1418" w:right="1134" w:bottom="1134" w:left="1134" w:header="510" w:footer="442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6845"/>
    <w:multiLevelType w:val="hybridMultilevel"/>
    <w:tmpl w:val="796E0C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8C"/>
    <w:rsid w:val="001A0D10"/>
    <w:rsid w:val="003C2B8C"/>
    <w:rsid w:val="008E51B1"/>
    <w:rsid w:val="008E6F71"/>
    <w:rsid w:val="00993854"/>
    <w:rsid w:val="00C010DD"/>
    <w:rsid w:val="00E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5F442"/>
  <w15:chartTrackingRefBased/>
  <w15:docId w15:val="{A461F686-4AF4-4A77-A5A6-4563BB36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0E24"/>
    <w:pPr>
      <w:spacing w:after="200" w:line="276" w:lineRule="auto"/>
      <w:jc w:val="both"/>
    </w:pPr>
    <w:rPr>
      <w:rFonts w:eastAsia="Calibri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0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0D1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A0D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védelem</vt:lpstr>
    </vt:vector>
  </TitlesOfParts>
  <Company>BMOKF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védelem</dc:title>
  <dc:subject/>
  <dc:creator>Mészáros Zoltán</dc:creator>
  <cp:keywords/>
  <dc:description/>
  <cp:lastModifiedBy>Kovács Andrea</cp:lastModifiedBy>
  <cp:revision>3</cp:revision>
  <dcterms:created xsi:type="dcterms:W3CDTF">2022-12-19T11:56:00Z</dcterms:created>
  <dcterms:modified xsi:type="dcterms:W3CDTF">2022-12-22T13:05:00Z</dcterms:modified>
</cp:coreProperties>
</file>